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5B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2：</w:t>
      </w:r>
    </w:p>
    <w:p w14:paraId="2833A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施工总承包企业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评分标准说明</w:t>
      </w:r>
    </w:p>
    <w:p w14:paraId="5471A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</w:p>
    <w:p w14:paraId="16300A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一、评价指标解释</w:t>
      </w:r>
    </w:p>
    <w:p w14:paraId="4D234E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）资质等级</w:t>
      </w:r>
    </w:p>
    <w:p w14:paraId="0F4DF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《计分标准》序号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所有总承包资质均可计分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，以资质等级最高的得分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资质等级升级的由企业上传证明材料，实时更新。</w:t>
      </w:r>
    </w:p>
    <w:p w14:paraId="08FFC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）上一年度在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宿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纳税额</w:t>
      </w:r>
    </w:p>
    <w:p w14:paraId="20DC8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《计分标准》序号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6B07E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1、特、一级资质适用序号4-9；二、三级资质适用序号10-17。</w:t>
      </w:r>
    </w:p>
    <w:p w14:paraId="5018E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2、企业上传在“国家税务总局宿州市电子税务局”系统打印带有二维码的完税证明（加盖企业公章），按入库日期在每年度1月1日至12月31日期间认定，审核通过后，系统自动赋分。</w:t>
      </w:r>
    </w:p>
    <w:p w14:paraId="33B0B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、序号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 w14:paraId="24ABF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特、一级企业总部迁入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宿州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的，需上传企业营业执照、资质证书扫描件；</w:t>
      </w:r>
    </w:p>
    <w:p w14:paraId="2B6C5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设立一级全资子公司（母公司必须为特级或一级）且子公司上一年度（子公司成立第一年的税收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得分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按照当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期全市一级资质企业平均分赋分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）在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纳税超过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00万元的，需上传全资子公司营业执照、资质证书及子母公司隶属关系证明材料扫描件，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完税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证明材料。</w:t>
      </w:r>
    </w:p>
    <w:p w14:paraId="212311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）表彰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及党建工作</w:t>
      </w:r>
    </w:p>
    <w:p w14:paraId="16880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《计分标准》序号18-24：</w:t>
      </w:r>
    </w:p>
    <w:p w14:paraId="7580E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序号18-21：企业在宿工程建设活动中获得国务院、住建部（含住建部认可的国家级行业协会）、安徽省人民政府、安徽省住建厅、宿州市人民政府、宿州市住建局以及四县一区（含市管园区）政府的表彰，需上传受表彰的证书、表彰文件、信息公开的网址及截图等证明资料扫描件（加盖企业公章）。行为发生日期应与表彰、获奖证书、文件等证明材料下发日期一致。</w:t>
      </w:r>
    </w:p>
    <w:p w14:paraId="5573A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2、序号22：企业上传“信用中国”法人和非法人组织公共信用信息报告、网页截图等证明材料。</w:t>
      </w:r>
    </w:p>
    <w:p w14:paraId="2BB4E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3、序号23：企业在宿州市辖区内“成立党组织1年以上的”企业需上传上级党组织批复成立文件扫描件（加盖企业公章）。</w:t>
      </w:r>
    </w:p>
    <w:p w14:paraId="41F18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4、序号24：受到各级组织部、非公工委、各级住建行业党委表彰的企业需上传受表彰的证书、表彰文件等证明资料的扫描件（加盖企业公章）。 行为发生日期应与表彰证书、文件等证明材料下发日期一致。</w:t>
      </w:r>
    </w:p>
    <w:p w14:paraId="228402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科技创新</w:t>
      </w:r>
    </w:p>
    <w:p w14:paraId="74AC1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计分标准》序号25-28：</w:t>
      </w:r>
    </w:p>
    <w:p w14:paraId="71D9A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1、序号25：只认可国家级和安徽省级工法，且企业为第一申报人，需上传工法证书扫描件和网页截图。</w:t>
      </w:r>
    </w:p>
    <w:p w14:paraId="018B6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2、序号26：企业需上传工程建设标准制定相关资料。</w:t>
      </w:r>
    </w:p>
    <w:p w14:paraId="67924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序号27：需上传中标通知书、施工合同、施工许可证、装配率评审文件及竣工验收报告（已竣工的项目）扫描件。如工程已竣工，得分生效日期为工程竣工验收日期；如工程在建，得分生效日期为信用信息上报日期。同一项目仅认可一次。</w:t>
      </w:r>
    </w:p>
    <w:p w14:paraId="42CCB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4、序号28：需上传中标通知书、施工合同、施工许可证、BIM技术应用成果认定文件扫描件。须为在建项目，得分生效日期为BIM技术应用成果认定文件落款日期。</w:t>
      </w:r>
    </w:p>
    <w:p w14:paraId="6A3884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）优质工程</w:t>
      </w:r>
    </w:p>
    <w:p w14:paraId="0F8F3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《计分标准》序号29-32：</w:t>
      </w:r>
    </w:p>
    <w:p w14:paraId="5B244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1、序号29：国家级奖项包括鲁班奖、市政金杯、国家优质工程金质奖、詹天佑奖、中国建筑工程钢结构金奖、国家优质工程奖、国家3A工地、全国建筑工程装饰奖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等奖项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。获奖项目可以为宿州市行政区域外的工程，企业上传不同项目获得的奖项，需上传获奖文件、证书及施工许可证扫描件。</w:t>
      </w:r>
    </w:p>
    <w:p w14:paraId="24DB2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序号30：安徽省级奖项包括黄山杯、安徽省建筑施工安全生产标准化示范工地、安徽省建设工程施工质量标准化示范工程、安徽省建筑工程装饰奖、省住建厅“红色工地”“绿色工地”“智慧工地”“安心工地”等奖项。获奖项目应为企业在宿州市行政区域内的工程，需上传获奖文件、证书及施工许可证扫描件。</w:t>
      </w:r>
    </w:p>
    <w:p w14:paraId="2E87D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序号31：宿州市级奖项包括金鸡杯优质工程奖、宿州市建设工程施工质量标准化示范工地、宿州市建筑安全生产标准化示范工地等奖项。获奖项目应为企业在宿州市行政区域内的工程，需上传获奖文件、证书及施工许可证扫描件。</w:t>
      </w:r>
    </w:p>
    <w:p w14:paraId="67E6C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4、序号32：只认可住建部、安徽省住建厅、宿州市住建局、县（区）、市管园区建设主管部门主办的观摩活动或应急演练活动。需上传观摩会会议通知、应急演练通知、相关现场照片等佐证材料。</w:t>
      </w:r>
    </w:p>
    <w:p w14:paraId="4618A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）通报表扬</w:t>
      </w:r>
    </w:p>
    <w:p w14:paraId="2AA7E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《计分标准》序号33-36：需上传通报表扬正式文件、施工许可证扫描件。</w:t>
      </w:r>
    </w:p>
    <w:p w14:paraId="0D1BC4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统计管理</w:t>
      </w:r>
    </w:p>
    <w:p w14:paraId="62A6E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《计分标准》序号37-38：</w:t>
      </w:r>
    </w:p>
    <w:p w14:paraId="2CD50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序号37：由主管部门负责录入，企业需在安徽省建筑业分析管理系统及时上报月报、年报，同时每季度按时上报统计局统计报表。</w:t>
      </w:r>
    </w:p>
    <w:p w14:paraId="28DAC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2、序号38：由主管部门负责录入。</w:t>
      </w:r>
    </w:p>
    <w:p w14:paraId="4749E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优秀企业</w:t>
      </w:r>
    </w:p>
    <w:p w14:paraId="54F31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《计分标准》序号39-41：需上传优秀企业名号证明材料。</w:t>
      </w:r>
    </w:p>
    <w:p w14:paraId="744E0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（九）人才培养</w:t>
      </w:r>
    </w:p>
    <w:p w14:paraId="1FAB7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《计分标准》序号42-43：</w:t>
      </w:r>
    </w:p>
    <w:p w14:paraId="7A70E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《计分标准》序号42：需上传省、市级住建部门、人社部门或工会确认的参赛报名表等相关文件。</w:t>
      </w:r>
    </w:p>
    <w:p w14:paraId="6B4A2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《计分标准》序号43：企业职工获得职业技能竞赛名次的，企业需同时上传受表彰证书、表彰文件及公示网址。</w:t>
      </w:r>
    </w:p>
    <w:p w14:paraId="18AC4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（十）行政处罚</w:t>
      </w:r>
    </w:p>
    <w:p w14:paraId="1F462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《计分标准》序号44：由主管部门负责录入，需上传行政处罚决定书扫描件，起始日期以文书落款日期为准。</w:t>
      </w:r>
    </w:p>
    <w:p w14:paraId="6B4AA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（十一）通报批评</w:t>
      </w:r>
    </w:p>
    <w:p w14:paraId="2495F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《计分标准》序号45-52：由主管部门负责录入，需上传相应的佐证资料，起始日期以文书落款日期为准。</w:t>
      </w:r>
    </w:p>
    <w:p w14:paraId="127C1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（十二）停工</w:t>
      </w:r>
    </w:p>
    <w:p w14:paraId="31B44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《计分标准》序号53：由主管部门负责录入，需上传相应的佐证资料，起始日期以文书落款日期为准。</w:t>
      </w:r>
    </w:p>
    <w:p w14:paraId="3174E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（十三）约谈</w:t>
      </w:r>
    </w:p>
    <w:p w14:paraId="1512B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《计分标准》序号54-55：由主管部门负责录入，需上传相应的佐证资料，起始日期以文书落款日期为准。</w:t>
      </w:r>
    </w:p>
    <w:p w14:paraId="6C5AB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（十四）其他不良行为</w:t>
      </w:r>
    </w:p>
    <w:p w14:paraId="6AB99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《计分标准》序号56-64：由主管部门负责录入，需上传相应的佐证资料，起始日期以文书落款日期为准。</w:t>
      </w:r>
    </w:p>
    <w:p w14:paraId="338E0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（十五）严重不良行为</w:t>
      </w:r>
    </w:p>
    <w:p w14:paraId="3989C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《计分标准》序号65-66：由主管部门负责录入，需上传相应的佐证资料，起始日期以文书落款日期为准。</w:t>
      </w:r>
    </w:p>
    <w:p w14:paraId="73899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（十六）一票否决项</w:t>
      </w:r>
    </w:p>
    <w:p w14:paraId="3B3E7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《计分标准》序号67-71：</w:t>
      </w:r>
    </w:p>
    <w:p w14:paraId="0C09C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1、序号：67-70：由主管部门负责录入，需上传相关认定意见及佐证材料（需加盖上传单位公章）扫描件。被一票否决企业一律按照信用评价最低等次处理。</w:t>
      </w:r>
    </w:p>
    <w:p w14:paraId="47072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2、序号71：对于虚假资料的认定：</w:t>
      </w:r>
    </w:p>
    <w:p w14:paraId="07C54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（1）审核中发现企业上传图片存在编辑痕迹，被要求提供原件审查，企业未能按时提供或无法提供的。</w:t>
      </w:r>
    </w:p>
    <w:p w14:paraId="3CCBA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（2）被驳回2次及以上，仍重复上传已获得加分的资料，意图重复加分的。</w:t>
      </w:r>
    </w:p>
    <w:p w14:paraId="44373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（3）企业上传的查询网址非政府、主管部门或相关单位官网，被驳回2次及以上，仍重复上传的</w:t>
      </w:r>
    </w:p>
    <w:p w14:paraId="39BFA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二、评价规则</w:t>
      </w:r>
    </w:p>
    <w:p w14:paraId="0F91B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1、同一企业、同一工程、同一性质的不同级别的表彰、获奖、科技创新等，按最高级别计分，不作累计计分，请勿重复上传。</w:t>
      </w:r>
    </w:p>
    <w:p w14:paraId="65F5E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2、非宿州市行政区域内项目信用信息不予认可，请勿上传。</w:t>
      </w:r>
    </w:p>
    <w:p w14:paraId="763E1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3、各项信用指标均有有效期，请勿上传失效的信用信息。</w:t>
      </w:r>
    </w:p>
    <w:p w14:paraId="176AA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4、扣分项公示期满3个月后，企业积极纠正失信行为、履行相关义务，向认定失信行为的部门提出申请，由认定部门审核通过后，可提前终止失信信息。</w:t>
      </w:r>
    </w:p>
    <w:p w14:paraId="2B900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5、发生严重不良行为被一票否决的企业，由我局在做出一票否决决定后实时在官网公布并调整其信用等级。</w:t>
      </w:r>
    </w:p>
    <w:p w14:paraId="444E4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6、在宿企业应严格按照本《说明》要求参与信用评价，上传相关信息和材料，并对上传信用信息真实性、有效性负责。严禁弄虚作假，凡发现企业录入虚假或重复信用信息的，一律按《计分标准》71项予以处理。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NzkzYjBiMmNhODQ3YWIzYmRlMzkwMTc0YzI4MTgifQ=="/>
  </w:docVars>
  <w:rsids>
    <w:rsidRoot w:val="00000000"/>
    <w:rsid w:val="00255C8D"/>
    <w:rsid w:val="03A17F1C"/>
    <w:rsid w:val="062D775C"/>
    <w:rsid w:val="07BC3AAC"/>
    <w:rsid w:val="09324FFE"/>
    <w:rsid w:val="0A0505D0"/>
    <w:rsid w:val="0AC45D95"/>
    <w:rsid w:val="0ADB134C"/>
    <w:rsid w:val="0ADB2F72"/>
    <w:rsid w:val="0CE929B2"/>
    <w:rsid w:val="0DED1A40"/>
    <w:rsid w:val="0FBB04E9"/>
    <w:rsid w:val="10C8591A"/>
    <w:rsid w:val="13C22758"/>
    <w:rsid w:val="15673E2D"/>
    <w:rsid w:val="15767EBE"/>
    <w:rsid w:val="15980EF6"/>
    <w:rsid w:val="184967D1"/>
    <w:rsid w:val="187C36D0"/>
    <w:rsid w:val="1A5E0628"/>
    <w:rsid w:val="1D3C723E"/>
    <w:rsid w:val="1DA3402C"/>
    <w:rsid w:val="253A0EA4"/>
    <w:rsid w:val="26B04678"/>
    <w:rsid w:val="285222FC"/>
    <w:rsid w:val="2A241FA8"/>
    <w:rsid w:val="2A925ADD"/>
    <w:rsid w:val="2BB03E59"/>
    <w:rsid w:val="2D1556C0"/>
    <w:rsid w:val="2D7401BE"/>
    <w:rsid w:val="2F86616F"/>
    <w:rsid w:val="307D3E0A"/>
    <w:rsid w:val="322F5F83"/>
    <w:rsid w:val="341E2589"/>
    <w:rsid w:val="35E90AAA"/>
    <w:rsid w:val="36C52D85"/>
    <w:rsid w:val="38133988"/>
    <w:rsid w:val="3A9C4AFF"/>
    <w:rsid w:val="3BB81C0F"/>
    <w:rsid w:val="3D5E3B7B"/>
    <w:rsid w:val="3DFC06E2"/>
    <w:rsid w:val="3F1907D5"/>
    <w:rsid w:val="3F694682"/>
    <w:rsid w:val="41634A66"/>
    <w:rsid w:val="41F71BF7"/>
    <w:rsid w:val="443C7331"/>
    <w:rsid w:val="446B39B3"/>
    <w:rsid w:val="44A253AD"/>
    <w:rsid w:val="47C32E77"/>
    <w:rsid w:val="4B382C14"/>
    <w:rsid w:val="4B4A17A8"/>
    <w:rsid w:val="4BBC73AE"/>
    <w:rsid w:val="4BD27BBB"/>
    <w:rsid w:val="4E2F7649"/>
    <w:rsid w:val="4E6C124F"/>
    <w:rsid w:val="56B2787E"/>
    <w:rsid w:val="56C6549E"/>
    <w:rsid w:val="5818042F"/>
    <w:rsid w:val="59197226"/>
    <w:rsid w:val="5AFF4325"/>
    <w:rsid w:val="5B565708"/>
    <w:rsid w:val="5BFE8A64"/>
    <w:rsid w:val="5D435A76"/>
    <w:rsid w:val="5DE42091"/>
    <w:rsid w:val="65B508FE"/>
    <w:rsid w:val="66B41832"/>
    <w:rsid w:val="67CA3667"/>
    <w:rsid w:val="67D56C38"/>
    <w:rsid w:val="682621B8"/>
    <w:rsid w:val="69100809"/>
    <w:rsid w:val="696145FA"/>
    <w:rsid w:val="69EB1795"/>
    <w:rsid w:val="6B1C56D6"/>
    <w:rsid w:val="6C890B1D"/>
    <w:rsid w:val="70EA4A9F"/>
    <w:rsid w:val="75F4005B"/>
    <w:rsid w:val="76785707"/>
    <w:rsid w:val="778C1E23"/>
    <w:rsid w:val="79B307E8"/>
    <w:rsid w:val="7E3F030D"/>
    <w:rsid w:val="7FEF0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2593</Words>
  <Characters>2688</Characters>
  <Lines>0</Lines>
  <Paragraphs>0</Paragraphs>
  <TotalTime>28</TotalTime>
  <ScaleCrop>false</ScaleCrop>
  <LinksUpToDate>false</LinksUpToDate>
  <CharactersWithSpaces>2689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hp</dc:creator>
  <cp:lastModifiedBy>三神</cp:lastModifiedBy>
  <cp:lastPrinted>2024-11-25T02:19:28Z</cp:lastPrinted>
  <dcterms:modified xsi:type="dcterms:W3CDTF">2024-11-25T02:34:02Z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03A745323958426FBA97EE6244A40411_13</vt:lpwstr>
  </property>
</Properties>
</file>