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50" w:lineRule="exact"/>
        <w:jc w:val="center"/>
        <w:rPr>
          <w:rFonts w:ascii="Times New Roman" w:hAnsi="Times New Roman" w:eastAsia="方正仿宋简体"/>
          <w:sz w:val="32"/>
          <w:szCs w:val="32"/>
        </w:rPr>
      </w:pPr>
      <w:r>
        <w:rPr>
          <w:rFonts w:ascii="Times New Roman" w:hAnsi="Times New Roman" w:eastAsia="方正小标宋简体"/>
          <w:color w:val="008000"/>
          <w:spacing w:val="40"/>
          <w:szCs w:val="21"/>
          <w:lang/>
        </w:rPr>
        <w:pict>
          <v:rect id="KGD_6041E087$01$29$00011" o:spid="_x0000_s1026" o:spt="1" alt="nwkOiId/bBbOAe61rgYT4vXM3UaFFF0tl2W9B2ekj1Z7kYnHXrUHbs1gN35c90qvAF3M2OqHNyBndZ0aSnb8Rxz9VIa6c2Bx412GA16Vi1pEY7eb39AonfG1I8FpTtULxqM6tABmaD+UHLOHSV9f/FWpTquc8nE/UIW/bNK96+aMwtCYqdVIYCZ0byxZZGDkF75STQ5EslO78idsqqW4iqSnQfxKQVfaWN4QSijvtwghBFFV8Cl1vtKL804bea1lncbLy4w9zc+iIH+7n0CHWUkqyhwsF/uHqfY4Re71PbtvABrfsMbcRJgF9Ny7igeaizxXij24TWB2jBOfxJFxUjAAFYMGFVaigxAgT/DxcNkYeuETungjqWIAHUWtC+vzwo8bM2TKBdFYsZE2FhzUPvmWHN84WiRvxiV3e2vQVgG0kc+oAzKfMNpmdCfGsC9c5eP/uD877v8a/qcx4oyxD24CQlmO/oIIZ1LfvRaA8Mxv+TJuEeCP2PvIJeNAy73zI9ogyei8w4qN8w0rSY1RtpJ0qptTPNPAKKTKafq/Vqln33IHBIno6LJ60IGpR+m9wlb/vflhLdQ+BWZhXo+moL1bFxgnR0Liz6BrFi47IvDkodSvVJ6iAK3lA8/VG/wPR+JdkqzgF9sd6jSPr711Pe7ZCxwI2VN/ffMf9vegLuzo1Zv5BYL51dC184ZguhtjQjdZpaOb7LBmTHDHM1KX0PO7nrSSLWlrIJOEZrVhGmlDp0rCNsS9b7y8iAIgal+wqGk3JpIQ2pP1QBJl/D5KVHrB3+uN0Fi5vb0jkPQvCQqZqC4/McckdVQfho9yv7KXB52Y7kxCclbp9ChvYb05mW9w4pC2KAZggqkoEKC2ig3B+xfLFSfEMzwTN+1l6fXhI0phT0xO0QYzS0CDewDFqMYQfyweAz2IQ6flhn5tJRHu5XmKGuphptZ1Z2Nowj7mC2XG3czCpoSmalOrZAkEb3l5MYuQXojIMG1q9fQ5uYmZxX4Vl8t8pKVMge7n/Que9/4wtgHtbM5ciyzOA0Sx/3qAY3fuWpWd7anKXtJVi5OmYB1pc7/C4Jq/cKkyF+qZn1H84Z7BH5hUbTaei50gRk5KmVBYZ1Pi3LRMOw1hVM70e3LHDsWCAsNW1yrbnxDyPmALDz1Yk+YzTzyPICte4dpHJPStCVQjXuPNH1SNQKBHQWX0bQeFjic/yHRRCrZ6pWQ/1DVBLbkf2+Us0aY/LE06bwVkL0WSb644HwhZaVmgjJT2UF1mkicWM7bNTsN0TNbyxgk+/TRe/+YQAWGqCloNsePIhPqBbScsSx6qK9mUUzYaZWZfyOSpuu8sjAFfuVPwnHK4q7MKMFD8KzSwO0oq6FN7A7LfCHdiqbXA4o4Ta7eUi7MlBG5bDACuEhzRYDizjd82AR9bkHufIefkbz2GuwoPHZnJQ6GsFCUw3D1cIYpsR7NI5n/n0vWSpNWVlSzqflBBcWry23Qn+jOqbIs364RTqJ0vaV4/4OETOv+g5u0jHM20vjSGot10jjY6M4SL2KEduV9/3bIaua9R+PBzQf4HPje5LJGKTmGmu8VGFvia5eT+rHVsY1p1Ps+RypG7R30Uh+5UamsJ+TEooSAISiZgH408G87zU+WaYYVpCttlScT53tnZKUEnSCeLt4Kuwcjpz2ZHN0JO3Qz+ozq1fb0vIfVhl7dssjvq0yQ4DXOA/xEYZVRbFA4CgivBmV1QV/mr8Agd2gRCpijPexn71x/e2djLZ0sV7Snhbm9wObxI3Ny8CbkMAqC9ipWkd8DawsT0l/yNfafGvQckFeNRDTaIPerrSu9Q9dHaNlgZR3z+32k/tigzZC2tK6jEw/r9O7uV2nt7j+DxPJElCsiPaerEcmGKzJlWB9XmAHhJBJkQzg9tjXj93k3rjlR3nRJEdffb0xvw1I1Mhq5EZ3Z3mncjGJ3AvlDnxkEDPIgTXHE6JVltYWOA148oAGoJCoEFThEfgCk7fhgDAKt2DGPWfmgDDtitb05gKFn09kOIdnofW2M4l6RwGvPyJlklWSDOHQnikRHY0i0xITMpxZupnrnhp7zjvfG5mzPT+DTQaQvSgzH13lAOeX4TqF/Hl3uZ71AVlCnKx+JRQaTxHN0SEWpDh0MvFv1ZaQwbrylTMU15+SRm100qsn48vf9f8o47yR/zHinUREKSrmGpTbwp/bJfbWiwHqcxdwHIpWw7JBPflOah7Sn0IEDyOhnle+DoqB0IHP7EHcmlnObVB64KC3+KQHsLR4t6AIxIwxA=" style="position:absolute;left:0pt;margin-left:-10pt;margin-top:10pt;height:5pt;width:5pt;mso-position-horizontal-relative:page;mso-position-vertical-relative:page;visibility:hidden;z-index:251666432;mso-width-relative:page;mso-height-relative:page;" coordsize="21600,21600" o:allowincell="f">
            <v:path/>
            <v:fill focussize="0,0"/>
            <v:stroke/>
            <v:imagedata o:title=""/>
            <o:lock v:ext="edit"/>
          </v:rect>
        </w:pict>
      </w:r>
      <w:r>
        <w:rPr>
          <w:rFonts w:ascii="Times New Roman" w:hAnsi="Times New Roman" w:eastAsia="方正小标宋简体"/>
          <w:color w:val="008000"/>
          <w:spacing w:val="40"/>
          <w:szCs w:val="21"/>
          <w:lang/>
        </w:rPr>
        <w:pict>
          <v:rect id="KGD_KG_Seal_15" o:spid="_x0000_s1027" o:spt="1" alt="1Mqy7Ra1cnu+Z7eaVGhzdmi5VGN/uBg/mfvT7G/pcM4+9zxZRiHR1Zrg+w54XqIwOwb5FHakqf+wxwLFMCQygBhbV5/ZEBRymoGTiOyJ0P7/67m3Acg7fr7dxglwzTXa6MJGLfWUdQmyw3h7AndGCYw2WGUsDCPNdkQfaozM2ugJAag2RCWLmQrfzro5rFJ3OHKVAUAdHHG2ugftSLskte8gH/+N6ol5uSuLokqjI9PmQd1scFbeDBbKXr7XuiS/Wbai3HOAZ8eEQ282plZFlF85SkpXe414" style="position:absolute;left:0pt;margin-left:-10pt;margin-top:10pt;height:5pt;width:5pt;mso-position-horizontal-relative:page;mso-position-vertical-relative:page;visibility:hidden;z-index:251665408;mso-width-relative:page;mso-height-relative:page;" coordsize="21600,21600" o:allowincell="f">
            <v:path/>
            <v:fill focussize="0,0"/>
            <v:stroke/>
            <v:imagedata o:title=""/>
            <o:lock v:ext="edit"/>
          </v:rect>
        </w:pict>
      </w:r>
      <w:r>
        <w:rPr>
          <w:rFonts w:ascii="Times New Roman" w:hAnsi="Times New Roman" w:eastAsia="方正小标宋简体"/>
          <w:color w:val="008000"/>
          <w:spacing w:val="40"/>
          <w:szCs w:val="21"/>
          <w:lang/>
        </w:rPr>
        <w:pict>
          <v:rect id="KGD_KG_Seal_14" o:spid="_x0000_s1028" o:spt="1" alt="IVPZnh2inoJkcx2ENBwbqlrph8M5t4tC/XsOTJUUR5nnasKUjoqDrcyGMtOpolTImplmyBAprsLTrr0ymsXG5ootZjO5ot1PqAXM3rA0sKks9Wt2N6FX7TOIiLhG/j34mGJ2Xzo4NYDkdNoFWHwoBx3uBRFRvt15MIN2V6URghGphwdvheYYwUb+gnmeTNXG7d5wxDZHBVaixWrPQq9OmDRkuDAihBJ1VymfTvFBBx3gEqHnV+XLnVMRr/vsa1ardKRTrs5NE+K1cfc7OSyOxCe0hShYf3ElQryhGRQeMLQhSWcPTbLNbMcdFKXxGAx6zd0XdJIZoUS2XyXWs6lvSATbkHWXFgFkNIwqBDUJIIo4hL3JPv5dmnrm6rUO2UMk744ahb9ksgnzWMN8GNL0zg7T+cMGbg13/ZCkWxLoPK4lFVRkZLKdVznrtJVAyXR+dwLIu7OBSg+S8XsTaH6AlqxmrfdDB3beft/XDcAw9b5euaSHnw76X/GjCe919e2JVnA6GLCmmboJrdFcPWwTnFFsAgLM6NlbycCGIBAaZ3zyIo3epEaBNr+NMgeUu97WQzuNI00fX/7wlxZW8Mi8Y1f3eKmEwL3IpWGDoGHNbtcwf7Vibtl5cb3oKOyjQAB4jSmP29J76+rUT6VYVQGGI6Hkh4Ee1H5Sqx4bBNm2oXlc99SSA4DbVzZmtOy/IYfwvBilMRq6CM+wPp78LUXJgsNAYNF3cdd9Op2DKncSdMLgvQG8xsNc0Nb5vG1fv05/Wbmhi2fkiapW/rTEp04w6eaLVo1L7Nr7WKDvyQIRLyBhUuTEl6DnroISfMxvBXbPuT0h3dBbKNSg6+rvoii/CWX/2OYzGebRp2wXkcF+/uDV2HHsL1RQx25AcCXbAR1CZJYlZ0ShOxqAsK/qy1YwiMaePcR5F/q9R25yo6hlDEb33AUj8bBVWZ1S2CfFBrk3CvT8YSpVi/ujk6kZhpG8jyNFkBdxy8UGIz8FymoLO7u2PyRPPjFNDJ8nYFiLu9Hx8LW3WPy1pbA1CUuDKM/rLFLq+m9dG+CKMV5Q1Psu4EH0dblYnc7PkBsV2yH4LjDJORTRREG5FsphnZRk2PAxukz/tcyHaMK61TthsrlPW6DDjuH5iuWNv/MxdXkDJBPbebNPxAh3t8tenSa1iDJDyPEvKt7q1SlGyLV3S79tDbcFyh5AbZFoQWmGW6F4gBWimPhpkiKXKwBz8DdMDLyOLK/4a0pbYlJgjumS+GW/6t+UgYjnf474CAhoryuXmPI/N6sOZWzh5mgGLVURyQF0e4hGdORcQ7hz+YWbCUerol0FcdffUIecbPZmozbGyLm23vIytymb2z6mnOaZHXCEXGvtWiLuMIPBC8XYwC22oA7GOpZA+uVtZwe1XLfA+yLTHHSgcWTk9xxFsQbNDHC0W5KcdkKNF2QWOysPSVttZBHcOOvHgLKZ4lXFg71yJ+Xn3iLI+AmjkqRY/NdZi7ts/dt0rTnTF9ggryxTqgcRx8VSxUUkW4fRbx7yNtEvJ/uyzW0uCymKfSOCi6Xv+6Y4f7UKr5aO0Pkfbq9SIlF3z9LnMKX1i8JMR/s7ZTI6E0nkEReZHxiDKGbGeQg/w0leu62I+0P8YG/jLUYznwoFv72FSJwvj56Xp6kdSUYL6Kw7ZgVAOLJciazuOjPlJnMKGm3V6KCXSHkAZa4fVExiFW6Toe53rl5iEY0AKouRH1MwrI5QZQ3JgK3T9YLtEUix37Jt+mYaEZmYs9N/bNIzbci5Q1T+/5oGhJNzNFMg7N21uIWPlsNPxORfxUyWlwGezDW9zEpFsR8rul6JXQVKP3VaZ+/c/GiqK8q9PAiiBnQZSfYvsFHs58MllKtLwKjhCV/TyFUOGciUhrn4/duZaGVaGWl6hOvknr+4PcCnhArhddwQ6/jBdjyiAF5lygLPYgA6TMMb7BB+A1XSTRusbjh7UfhmIKA7ZaQh9YE8g702Bhc3sC6Y/OmsO8ZTDvZ6grkZqsugUpAgOS4lc1wfdqp+Op5mittgJB5qFVmOH1+boynG4yyQzILBUAdBpoje9v1H3HVNkIkB50Du0cCfyGIlZP8fQGZqxmcPACDZjnouXkEHemhZfZHzTZPhdVLralhHhArihhAHkrMOP+0A/N8BfD4ZyPjsaEswIwtU2bMCpp0POpCBnktg5jDQCSsz6Vby8rgWIAJZ39Sxf2nZDcrtBz4J/6r1Zkm+H66rLbSo9aTPCClaghJJxQeZw9GZ+j6bgCcpcOUVYH1ZyO4aJD2KyUJw21tq8arXT9UWyqQIGgtGOJk14FcOErykzEavv5pkZNGa+m3jj8c9DLVN9aZFm2hbSuRKBpuSHbHG0FBuqVIEtw9xwXqa0mSvnMVkxnHl/6JnocbUlOSfEJByJmC74LljuPQid0FRnU/JamEl1EsfrBYGEWV80s5vtRdqIPPLnr2/wIAV+BdhipvoQLrOYDpdnDjgyIrhPNsKbGi4fJ97G8pryEw8XEBXG4tvP2WE2iaUN3KZjEM3FCutdGgK3GbHja7fQ8xFA8hFaY85tnp+db3BrTpL96eOiw+QwIc3qTB4gl7Z0FZ1mPnMcCHVYTaKxYTtJdqEzf9nMl+pvHfvyu1ZUja/YtrTxjhoknwIcaPOgJqnuGxvAMDlrKjrcvt+vuwqJy/G/r9polmL54mF7Ix2rTXb7/JQcv5P54G1qmnnCVBgRaHR9AO2fC5sRvsqgtp1JFFZ9J9jliFgxOQ4up4KrpDyWJZUcZ1uzfKq9mu2z1KM5qBDdRZ3Z8+8X2X/aSbY6Tb4bzc7tZGDV5B1lvGV5p/AoAiE7zo9jen/S9asojaVt/Tg8Rer1QjRVzBEZ/woyf75qR5gk+Mk+EkdX7/4oIzEqVvz9f8YbsYkg86ym9DiW3RHl4lpBHr9eTuTqYe737cGNRWc/i8IlK2J6FqSozT+gw1C8rCOc8u6o7yAwoEbaWRPFF2bx1xkBKQpIEKZdAvu+VDhfD627JOrUwrsL7dcKR7Sv5huLA2GAshPcTGoVWhIJZ8Tx8+Jbc2QrjppM3K2km2XsZNZsiSwFFEYFmO28/TowS8UzRVI" style="position:absolute;left:0pt;margin-left:-10pt;margin-top:10pt;height:5pt;width:5pt;mso-position-horizontal-relative:page;mso-position-vertical-relative:page;visibility:hidden;z-index:251664384;mso-width-relative:page;mso-height-relative:page;" coordsize="21600,21600" o:allowincell="f">
            <v:path/>
            <v:fill focussize="0,0"/>
            <v:stroke/>
            <v:imagedata o:title=""/>
            <o:lock v:ext="edit"/>
          </v:rect>
        </w:pict>
      </w:r>
      <w:r>
        <w:rPr>
          <w:rFonts w:ascii="Times New Roman" w:hAnsi="Times New Roman" w:eastAsia="方正小标宋简体"/>
          <w:color w:val="008000"/>
          <w:spacing w:val="40"/>
          <w:szCs w:val="21"/>
          <w:lang/>
        </w:rPr>
        <w:pict>
          <v:rect id="KGD_KG_Seal_13" o:spid="_x0000_s1029" o:spt="1" alt="10fZ8J4Fl+cGtLz50bM3Gk9Gx5jbATrib7uwBtLuJydzdQrgjUQm39nBLcxLQ+We9FiFLzS/GG4dSJ/MeL4NCLj5OCYMQK9ghKqmya0WCC6lEksssKF7UAcvHtteiwAUjFoMCM46lASTIK8yvRL90CpJWLYM+mgDsVh3eFi/znG4FSrizeXZ7gBNozQsGfhvRXZ5J60xwIsmLteRZThSptjIFAIieOfLLHTn6ik5EAlglzanI+RiKUtq15Mh/j69v8yUBCVROZmkh76OVGxQOEA0mTBJz4mQKBnkSFM4RmiMd2TY3MnZfV0hjwtkEpOVhnKcJ7HnVfESnSASsKIMhx2ZjQiIxUFMggMq8tfrmqee+G2OBBGNNPy1N5mNe76tzUfc2ORRu11+iW/zMGvtgnAdHLOiL/R8Csq+WVKhHpSVXd+K7sf2VKNqN8q/G/WroZ52wMVl7NlQVLBDA8J1CISoN3Y06upet56zmmvbwhwGXJGMX1BynDQijxgvMW1pe209pPiQhMo7XDMC/IsGyqtvj4Mn91qSuKnV+1+7rTLz+w336NGl3UYXPXH8X+3DFw03nmljJL72oFekNov5bgYw/kKdgUtHBnyRyaFM55R0WjMvTgJ7WYqMUvf6bTzOucPhz0HC44G2qc+FForZLQcF+/wyZgyNdUX8G5iIqTsJ2+wSjxCQjFYWzAO43K8mUMv6I2BMPcBrWcpJi5QNGZbbLp+xXZnkTVhgxSmOq1s3+8WJEajBn5yO6AyhmyYj0J2kcY5gA71NZ3ygOOXJ+PgdTS2qCHVvSz4Qs7e1zzjRZibnw1uFyFrZ+kBQQtT/+Vup8PmmFoat53qVkoIgYa51mk1M3PhEfa29kzO0iPTYQkuiaLDAPTu3ucsiuG+XsvLj2pwofF65nzMGBRRiZm9UWQ6PNhtxBUFl7kjhTzLjWyjjdK6dV5QJM+Yr6fXg5GHgW+i1vLVcU3DUlbGv6k94WtjEgNgvOKYzkzNhmLHLMajubuPv8fQhLLzoQU1yRTP22Zpli2zeS/w39XPGLKmtC4l9+f9nAHbcXoc95/7cadwLrSb7YkxmKZ+SKlU6Qq+N7KV/Afc9pts9F3HG+I6wwb7d6SYw8ZPDzTscJToqu8KcyPmgYwnasv0SFnQsMvDGngKrZ+e3nXIAiNO/qXSLQOtasqdoCzKG+A3leD0eNTCM0BBfmeiRdO3pqyZ72ATv09I6qtklGON0AVnfFGQJgSZCbncrTSNOChucTJ0VNcGMZNKMcUOnPmtksPcfFhdc5KOake2H/Ht5HMJ0Co5GCCUiS5XW+YspWOFwLKUDMvSd4cajcrVFtHHERf7nSJhkGcZaY200AN3I0uHhfPFKDU8gV6+pah5XVfT33y93FWTtBKk6Z1kxbrH/xqYVo5bHsx6MnSfU1iQYeuhQO/V+s5ITsk5QEvJOLctTlIuLpaagw1Bm5jdE6EUvcsoYXE6X575sXWapqQdK94fAuU5tdecYznFYhUIHmX9KdL7zUQ8Z/othEdWWhI6Bw+aLzJbyfNhD3Ba77Xt7gZpJdoNXmeARJh2k4mbuTHGyRJoorSs6M0MyHl6N5g1srjLv53U2Pv6Z/0Xm0Qks/engPf3aL1B0PcFkfmXUAJ+v1hLd2J0K9FixZ+zdZWKm/aHQ1mM4FVBRFSCwCTFbLON0RI6rYmbazSE919kG1OoOeJ/eG7vwNDwMGrxjIB6B/dERlbWBuJVzhLrxoNCTF8muKcWZh+m7iJd4WxqzRvF5rijOtkQ4oZv50iQX1LwugagkKCQrtxsUMSoYiMTOJi0tJ32OjcnrhSWnm3T8JprcrsRtU4l0mEvHTJcWw1jp9mXvoYCi1pChinNl8Bo5EAGumzBJszV8aXoTZkItM8XMsHYqJ9f8n2GKOdh2giSiLIZI3aZaADTf3R5qIAHF909KsJwbW4g8mMOtBZ5QS+LXYDqmcXT8cCQAovOn9T6eLpl7lyRsuYWIZpoo9heXqm08XdjOsBwiUDe6gwN7iMUJA1ZiyYclUT2losb4GwICUPO0We8gXzT5n3aDBq8nF0Px5j7r210a8/UBhrmv73agIdBkdZZhov56NnIN9HZBKFvl0SoYFKSpiIVY2FzGzYu2zpjNxyiXTasM9ijBXwuB9VHOO9ijr6wKGMVGYLhIAEPe6xb7y8pSMVohx0JNegMm59l1TQN9auPez/MCmPS8p5ERZovmnFn1SCacWZj4LZPdJ018acC7TPkeL48GFucrBVqGcSDR9pO7ZKSqY/lEnhBM3WjRMKX8ue0Bk7PRAKn0ZIWL/DK3jR7tKcR3s2XKpIlrx5ITNUmsjdCczWsV9RAEhS5tXplb/AB0qCclWI9ZKEv4WzQ1JVon4zrtQA/dYHmedVfJ9uW6cGjGYsW3JsFHc3hIm9biKrV70ug1Yae9asMi5iDCAQzNExDuqBqEqW+s6qbAAjgEtxUB0VPM+8ESel9iWRWPmxitsg0530m7a9eHd582Ng5j/2Z+vlKQpLHJSKRdc7lcLbHB+DXp2XCAF9+Z7Zj2dhyNBFoiRfC9knM/Fu0B4b1RhctyE6UiqCiYWLEeV41Faj9w7P/J3CLaZX76yTD1tpbt0UbFBAtIIZcum0LvLQxZRY5XG6uLjCCzWQYQfXxBRP3D381IFPvojgexMfkDLBVhGflspvfK770qbgQXL1Ltnjxr+VwzG277V2vptt/+kIIRcXzN2f9h7xCk0goeditR0vuNOTlJnKCZ0t5ZLoIUKFCWIndBP0z+ESdAJ9Aw8LK51XLVQdJJsDEi3bQ3y1UvKc5ibO4bUIgFDkPD3jdtY0RzbonunaZvh/4XWyAqodZS9+2fxFdnx+aQiHvXG2MEanzQ1mOR9kYbJQhQ9N4erHuMKlvw3op45s8Y6q1/cWusECVMG4a1Hn42BCk6cVCs9m2sUUeMKHlFF/h4Xo/xr8aXC72B3M7kCDDnbpmiToH2jUa4InEoQAbGs9aH9WA6YCy+9poVe41jIxLwc0fFAe/M6MlQBUB11AVXr3XqPOk7Blvv7qdNB+QCg38BllD0JlYrp1zTaOl6Q+F30FWcgbe9P7muXOOy" style="position:absolute;left:0pt;margin-left:-10pt;margin-top:10pt;height:5pt;width:5pt;mso-position-horizontal-relative:page;mso-position-vertical-relative:page;visibility:hidden;z-index:251663360;mso-width-relative:page;mso-height-relative:page;" coordsize="21600,21600" o:allowincell="f">
            <v:path/>
            <v:fill focussize="0,0"/>
            <v:stroke/>
            <v:imagedata o:title=""/>
            <o:lock v:ext="edit"/>
          </v:rect>
        </w:pict>
      </w:r>
      <w:r>
        <w:rPr>
          <w:rFonts w:ascii="Times New Roman" w:hAnsi="Times New Roman" w:eastAsia="方正小标宋简体"/>
          <w:color w:val="008000"/>
          <w:spacing w:val="40"/>
          <w:szCs w:val="21"/>
          <w:lang/>
        </w:rPr>
        <w:pict>
          <v:rect id="KGD_KG_Seal_12" o:spid="_x0000_s1030" o:spt="1" alt="9FgvgI4dIDzabkNiZXar1HNKCzeACZHGio3ZYv2lpe2iUdoDjdz4OkBLWO60/9PgA9/D3gCZGZsUGDuxaL8z54604cq2yPSUIK8isS6JAgopd37HmJnPfplS6lakcmEmC9FgfBRUCEozeUvv+2gOgcDtvVBsQmDlunMf6K/Z92GPnw1fTEAWpXqUFvdQYYsCWcvJS0iv3/nW4rkJYG2uz3xxXt0vI+YvDDNBFxwef2xebn5nOam+xfXLkPOLSpPlhIVBYrKOjpvjYHaVBeRavn0faz6WPCPzMBhJ1ALX4gygo4yayQ46xJ/lhfg+CgFvJYbFk4GilA8QQASWE3VHJLVf2OH/oBLt4UgNHCOsxT7LkR1qhW7xQwSTTIZylESG55vztM1Bxu9VCwqRndTI9oNNnR2gswUWF9k2KN7ZAyCj+ecOGhre6xKlaIjRV5SYGcjNBXWaKQXbcoRQ+/2JQwrcuybIi0lHsB+57KHo7PiK53s/lgkfZ9ymecS+j+xJtEl1uGZNCt2QnMcpAIlxuu42Ql1bCmtCYhR7E1GXHuy1upDxbABEE63c7J0noxp3sV/G5PaFAiwmv1DTNsxiF3cWt6pGAb16ITzNv4IUtsZiyAOmtgfQnvp1yFextj5dD/q1DOQ7RK/vw1exURA+YURm/L9JO/GI9fiXA3EuNmiTkxSAfO7EBAl1BR2szt9hItHOwQSqBz2wkuJiUBuyO5DS0Q7hUvjinE2Flm+fYznLlu85TRbZdaEh1Q1jsosJWRVojs3XTegjf5nvwNlYvmeidDfSG04ef1gcGGw1oAESfSbU3LN4BN32YUVP52sdylAnLdSYBd59fAjwd5irT8hDyAhfWfvwKKPCR3WvxBMQ4xuJfNQKczqQ24gL1ICP7xdbt5sGnBMQTotAaNIZFwpU7Rw9qKaL8TdEP+29wXB9wtmzN3lITM3iCBYQO2w6hYx4l4TcoV0+5xAc+ZBcFj9BLCJ4KqQ5UQQtHSfLzGgUYks5uahcimJvJCMSeDyPVplGpeuRRNBtH3I4XDYyP+3u2BRYmgPv8Nl1INTwLHTu8ap+4tWJPNgFVzSxQiKsVL+zOdS2LFmQl/SHuDvKI7pxgPdyK5CqchmrdE8pnIzOD9k199sSCGcLwtgTjFlKBO1p5fkJ/fWSjRP9ro9wZEMnhnFIkQFhlOymkjUzsdrebFvZiDX6hlb++H4QaaiDG//VLlqxfSt9q4zTOAqODTqrLABRhUYEt0jghBi34xG3o2TNrsNRy3BMojJCNwtBYawjjtxH3gog2Jk/SdaJNcwNBZhe/c/w5l5bheJys1U9N2F/NXeNlANjw/twXu0CvfU0g9CoegA3lH9zaHca3RXcIAc9NTUfZdXf1urIuPoNSPhAta+GqDUbzigqzKttIR8yZ6epWiMzLxShtpwKaV/WgLJsLpdZ50cz2IgOcwPhe1M6WcwG515Ei+e32xEUhcwE/V9+c0OmcIus6S7opWWqCw1pzS6yJlHznoPeWByoi7oiMPyEv7Yc1I/RapWrwtDnveLCLpR9/MOiQaTvR8x38aUcZ07D/C5+qNr2dlzkrNbO56cmh1GXTY6L2WUeHlpiEsZdlnv5Ehl00sRcQs4w2mPqI8lq2bHijDxNZ1Zx9h+ctfg/K9gwcKHLAYGyhE3oEP5PdTEp4qMQPVs5GaSJ2BECvq1k/p5Rl8kn/1PKPr98bnJez4wKpTeNuiItsqG8pgjhJH+iYGSZfU2RdYQdaAB6LwPrLQ4GWLir/2+JjglazZuVSJBfkZe/7iQe4iNp3mD04osuW+1o06V05cmHp/mvzSVn3Rdxrv4Pa4VsFN/HgskG/h3yOz4LdntY6n+Ax1pNA4HocbCeBsoFPrXrAu92BwSkT7P2KgzVs7VbjV5NaUhR4/THYHl5M+OW0stDkRHIAsbxVP8VtA3BBKOSPb9KtJITtuWgWkmCW3pQCfv8C15FPLDzy8qQRM4z4iSJ8gOKFiktFoZD4oAy48hyXOPFiEtcupzsYv2t64DFiwRuyhPsE34YW9ZGY03qPML7NJz4j3yDB1mNWk3szUkW2pgo5ak3WPAxexdjlTFdbCLk7B8csXAo16qO0FHYd17lKPcUcgnL7GkFTq34LGcWPzYwPW1dOVa7uNwhl4tGDe8IZd4G9hZLSTRc1ErjjqInbU9MyIxGKdXDu7p0wuI0TAzCaDRydjFwSjC2R3782e0x22inJHdyGw7IVIukwk49dm75JiU6io7ue5Nb948n0dcoEmlf5IMjhZpMMUK6yiqalCbKX1XCK75pHjFZE/TcKfQFHNcYM5vl63HUeKY+gar8T+N+ngSkZMNMuUABZdf1x0itN+vedcESBNn+W12NauhFc0R8KIGEi7zoLMBtUPj5UPtRmCB3/2Kcgcs53fzyfKrTyCQu2Qf2d5QMtqyx7pZ47vGJ4EUAg0crqjE3BRXsG0l/fgkKzCDTE06vHCVlY7C9m7WN3E+ow/gYScXFajMCSLNRL9pndv+zhRkOXtolmRleZcdjCmFtUsbUFlwG7QOKoX3hCPyhBIYmu0/e6K6z69YiEprUNjwEA+HfztHhb+Sq55syh6kCkLFvAwx+CWwuNgUv9WYSBMdL7Bv/JfDhjgpg4c48Q2sFtzCDeqC7Rd8kZXBH38NECzp8ZhFB6zfuPXVTjjdgTTm/mBffuO27STSmQE2zBtha014cnKQPHUfOgcsmAQvq9dE8zmumGl7Zs5/yOWARLD65FXgAsL4Un6tY3W7Z6YLy++npvhk/AVgKJOex0aNPITqtmgwDNj7MWwQ1Q9lCHbUM/swJQtzM8F/4T8RbZI6siq0TeCm1citHsMtRT9UFnyU6yzjswY8DovRy6h+voNFWtc0ZDmh3iubo1ofD98SLFWAOfv7ydVuZBGvMvlUKz4uJPyO1Af5qb7nKZc4HVwk9706BkeSR9Yj9awpdgk1F1Ciyt+LxRMbh9PJmoQWrpCDDJgrBljGnIk7Ih8AfJbmzrbFhHHXgyXOZdScuEjRXqxe/K36LIZc1wqGD4RJNKcmdVdo5J87bEokUUaG7QSp4Zz7JVQH4pZLxORYJmE6nZ4C+" style="position:absolute;left:0pt;margin-left:-10pt;margin-top:10pt;height:5pt;width:5pt;mso-position-horizontal-relative:page;mso-position-vertical-relative:page;visibility:hidden;z-index:251662336;mso-width-relative:page;mso-height-relative:page;" coordsize="21600,21600" o:allowincell="f">
            <v:path/>
            <v:fill focussize="0,0"/>
            <v:stroke/>
            <v:imagedata o:title=""/>
            <o:lock v:ext="edit"/>
          </v:rect>
        </w:pict>
      </w:r>
      <w:r>
        <w:rPr>
          <w:rFonts w:ascii="Times New Roman" w:hAnsi="Times New Roman" w:eastAsia="方正小标宋简体"/>
          <w:color w:val="008000"/>
          <w:spacing w:val="40"/>
          <w:szCs w:val="21"/>
          <w:lang/>
        </w:rPr>
        <w:pict>
          <v:rect id="KGD_KG_Seal_11" o:spid="_x0000_s1031" o:spt="1" alt="BuyI+xt4f95dHo2C14d2K2NXccOhZjg7XoKBKggsjO/OyuzchFj7IANeNDbSYCcORnQEpVWG6tw8XbGRcFF+Btd1tCyfLq7lCICdRZv/dtlqQogfgz8NqNkfUC+bGkrWgse6n+Vzfq2MGtFpo3r/11C0qX9q5/YxNwFg9OMzv5SM2HoUqg9I8N+SpPNLDDP316r5mwSMqBUJnlH9IBz/FNQNU2X34lc27MTtbDhm2/6R071XTQVyRfX+7EyDIUxhvD2waCpEGaKrK6427DQiMp9QFpF34tCcXyJTaZBfYN07s9Wzd3reFOwE0lstPFpKneZQLfkx4kPB/H2CN8l92Rzpi3CcntkieOmbYnYxPBFRS/qD27VZMBjCCkWyh0Ocb5MKsivCKsr3esKYpi/lNVViEckiU+L1yvY2J5CqKTnTWwb6wTSq/dzMzxqI9BZOCurQPU2HeBVXB9H8QaMrsjxtEOWD6c7P1l1949CUXb70IissFxAg2U9AoeinB0+CGXMQwpOJ20V81Otp/rwrB3NA9XBhGnF1u4R+rEmPzgBGe5pewuLkgMoJ8qeVcYx/W2F4soZzxeIpjG+KW7/0QtShBj9RTJ3fCn9nVWVe67cUA+BFPmQgQoJYQVgVMOAz2W1QY8/yesJh0Z7jC8pmYYst319kFBiYocraAr1pDDjQPWnz50y0jaJWfePW8HP4V97MXYXfAp+dgAlpOzLpxzMFpAS+UAyFawvSjtTXD8JPDbLB4gemtdblSsfG+UU97Ca/Ow9vDLZ+ci2qvLLGYSDgzgDUvOkC/3ZtJc7Zjx1AX3rbrRyyo3FgewL8DSfQbo+i37H9n/0XuqT33Vw0lwUYWbM9j+ltPjbGsV8I9ej1W5KeCRYYqI/HSbqmCfMXGj/PWNUyBBxy5AeODQ1i3xi8y/twhUmxZ/dnA8cqcG8tepeEpDLKmqk+YMlQoybFRfmKwxnkEg7HzA7E/YAMGv7hrfFSP9Oz4HBaRBfKl/fV6LPgfH01QPGIS42lKI9OSC+pCrpCCWc5/dBaMO1CAZa19GcY2L/8qHLNsP5G7ebh4EsySYIkfs0+bg14ibpHTFB1Adlp3PjUZQKzr6B3jNIpo0jbb2Oh86UelpkFVkNwZ6E7RrtX0qaD9+cTW7sE4b7HvEzY6JhFqyEA8l17lmT9P8/dVaMBohV4rm6pG9XhFhpVftAMD+QMoF7Pa1oZMo+YB2dDtOsGDl0SKt5WrdtaeCYc4Pt4GBQNsZiRqfwIqhCiAw9/EXMuDWetJ5I2h4FTuKg7ffKLr2BTyMAB//mL6nu0E/xPg716PHEbRzmLKEeWLf4LvcEymHrET2kcnXPlzCnA9G3noEJ0u5dMET0yV4QE2v1DWHlNVYgCAh+/f+UH4QlTG4o3wzU0MQbxUCghooMYxJD6eefU1jpzFGD/U+je3sRprcKlelbXFjvakOJP4Na83EvbkvDq3oilJ/82STkyy/JRZ0kJzX+pIDlv7euoux8PorLgpUYTvZbnUW1QUKuit3bqeX3WbwpdEpJcoRin6Ysf9r3kuCuLqdubYvf/HRXPmhrrap37TVVkaeo1OtSmWDRNSR9oVuyKFw4GIe06S6vHUkx6dUyZyrksWDAl0y83OBLtv+P4iBiGyaYhMOb4YqUXoQfUikUJh7X7Zl3nLQn+Q4Qx/uLy1sHI5l/eSU7x9Rq8K/5XK+bJGiuhferv8b6mslPIcnLNS+7ejReqocLPb/158Dh/EP7oVqeXUcXpkogPAaQHgV3gZfK3VAQxFQg1qTskuaJxqB126n7MD6ocMGKEM4HklTYXAiU4M5+an5mmtiB6BfYKzFQBoYB0uNsTEutmWjOXZXASJUvI+kI+BAbbBQLHqfQ2jLR6PQkDY+b3QbMdA5mcTV9c+uLN7bz4Frv1Cu/xQMHe8X2Vtbdg+6ZIhNGGKBNqytbyyzQNSOBCH9lo8AbYTrJyVrTCleBunroLe2XSc6P00IbulOZfwhpPiTUX8sYA2e+bwZjpxex2ETJSxNCEg6r7k8LKrTzLKhoR/CpgUyJPr2bmQfRSmkDlaNaO5o/u1jxQ4VEL2sKa6FB+UhQtFIlj9gvC/JUjsWi6OcPgFrbrV4zP5f0j0xmr4mPu9dE7VltOPVQajJku58JtTAylh+ehjlYIBHRSt77XwcV/2/puGCta7tB06pKue6Zubclp7C59n6DemahExoDfz4mPuBlT6+kjmF7SuFrjGBmtl0K+uirqhhSgO2iwzZO3GRIWBlGwmaSOtX1lE+T1UxWr+HExlvGV5jyyQv8+iKcWSfyaVEKkyeAK2VIjzSAfmhR8wGv/8XiwP1JHDza3FnJl+BLeILRym3IctKlWbX3knHaA1dqhS8TSvpZWinkaGamC/H6i2Moq480ELCyNpJqx48rJhQ1Vi256SVFUpCdFKuzYzJtJYQ9cZ3n5fYFLozImL/Pdmo6eQiDuSva7KmkN5rusPQgaVnPNWi0qOVGj6z/uj96teyAnLMZegxyF+gey7u/xOii4bT97Dv0d16qwwl1wvs0LuJ9R4B9ACVBOfC/zXG9WBpkW6a7ojCwUnfQ+IfHaZnZy4tOi7EKSvhQblDhsEJ+xYMNuXmRM1Peu8NyQcBCxqdq04Udy0KWe0vlFFKyvwZPj8XYlAGyWUzaIdrJ66mhJeLJyJsUQYa39gePDfOe0mqxNyh2SmCbm87jeZB4HfEmpbM4c6ICIs1nwEM+Q5453kzt/kuwezqvjA8MhbaBqnj5HF+041pGx+zkE6Ub126Gq1pgYY2KKjbWsxQTSIQ2aWuWlwZpixk8ZNt/b4ghBFt4HEafk35a2z03UIWYiq6kHDh+dXnOYl8dNdPgSpz3COUDpl+/dsCO5BEYA2PzNEv7sJ0m4nw4PTUoamrcdk/7ydoLnZmr0hwcx1Zf0URi58vkLi0byqVDc4sUMqv0us/80HiE3+tfCSKFZh2Y6kWhR3U8xfIM+RHlxupB1TwsJD0TncXEvI7nOkDgCqKM3ha7ouLrc8Wv2zU4jz1zQauG8YhPD4LPxWmpQlrso1gD2bCEpDUZLrny96i3HDSK9yaVPoC3ZM6hqulmS" style="position:absolute;left:0pt;margin-left:-10pt;margin-top:10pt;height:5pt;width:5pt;mso-position-horizontal-relative:page;mso-position-vertical-relative:page;visibility:hidden;z-index:251661312;mso-width-relative:page;mso-height-relative:page;" coordsize="21600,21600" o:allowincell="f">
            <v:path/>
            <v:fill focussize="0,0"/>
            <v:stroke/>
            <v:imagedata o:title=""/>
            <o:lock v:ext="edit"/>
          </v:rect>
        </w:pict>
      </w:r>
      <w:r>
        <w:rPr>
          <w:rFonts w:ascii="Times New Roman" w:hAnsi="Times New Roman" w:eastAsia="方正小标宋简体"/>
          <w:color w:val="008000"/>
          <w:spacing w:val="40"/>
          <w:szCs w:val="21"/>
          <w:lang/>
        </w:rPr>
        <w:pict>
          <v:rect id="KGD_Gobal1" o:spid="_x0000_s1032" o:spt="1" alt="lskY7P30+39SSS2ze3CC/DkijvLlfBB4hBlTtRJHZGve35DQv51VEaq9vhanb3kG7rbU+SjQWzV0IwptzgsLwrY18pa6yQ29Xvx0M+XpnHwm3x7imtbVtDX+Oz4xO5NaWMTu30dnBU1o6xLBFFqQxL1w2KZNmtI3DC8kaKT+j6Wzj/8RLd/okhn80zniWu9p1WIU/zeA2xWCZUX7qLGR/FH7OB5mIxa3KtgRXp+S+4A8L7KOsRx3AcQHy8vqwl2fEpe46doGkbfs4HsviAGiZkwYypZQuUjXw/oDzeZ/KRstQGBiHFLYnplia1hCVV9hYfzi7Dqowcc8pDVhHhQEvO6+wRBIWCDrmwaCfbip21cHNSEO2O2qkvMr99nlLksACjm8jdWuT9Nz4dzZAvNkLkndIpxqCFJE7hGPE/cFZ8qO41KYYeBpuo0TfdAiiV1E+L3jz8HjwuO7r5ZZdLQ6jb3J6Mh7iaBRkfGvTFMp3109v5Pt+z2zFC1qPji1V2vaq0xVsHvgdI4rsE5CbJhWmpM3B3NtnR0eIMYhxxK0gLDFYGbELORLKDTNTw13HgVQlkO3+eVt0Q9HZ6dB21qc07EB7NZi0qo4WihFWYjWww4PNwTkQTjYlaCGvNfdmvJaxHGg4Av32c2BqWBs/xjFYnuRicdetQduzWA3flz3Sq9s70vG5uR4ZCFiEWJWUnrQ3DfTc6ZpCLSjy6Wo8or3uS18rQLwYBQIzQlPoXxmO5QNbhoEfdYF2uQKl3dpZpXAuUEYSGUkKqu27sJixvGJEGOvcNdB/4V2p3q9BvA8k8JAmQFwwDGhr1r01r0WJUWUHyCs6YV5XAJqXWt44QcVwOdvgyAIs2y2P9Q88h1KIfSjUE0ikEN+nSa9MkxyWzXH" style="position:absolute;left:0pt;margin-left:-10pt;margin-top:10pt;height:5pt;width:5pt;mso-position-horizontal-relative:page;mso-position-vertical-relative:page;visibility:hidden;z-index:251660288;mso-width-relative:page;mso-height-relative:page;" coordsize="21600,21600" o:allowincell="f">
            <v:path/>
            <v:fill focussize="0,0"/>
            <v:stroke/>
            <v:imagedata o:title=""/>
            <o:lock v:ext="edit"/>
          </v:rect>
        </w:pict>
      </w:r>
      <w:r>
        <w:rPr>
          <w:rFonts w:ascii="Times New Roman" w:hAnsi="Times New Roman" w:eastAsia="方正小标宋简体"/>
          <w:color w:val="008000"/>
          <w:spacing w:val="40"/>
          <w:szCs w:val="21"/>
          <w:lang/>
        </w:rPr>
        <w:pict>
          <v:rect id="KG_Shd_1" o:spid="_x0000_s1033" o:spt="1" style="position:absolute;left:0pt;margin-left:-297.65pt;margin-top:-420.95pt;height:1584pt;width:1190.6pt;visibility:hidden;z-index:-251657216;mso-width-relative:page;mso-height-relative:page;" fillcolor="#FFFFFF" filled="t" coordsize="21600,21600">
            <v:path/>
            <v:fill on="t" opacity="0f" focussize="0,0"/>
            <v:stroke color="#FFFFFF" opacity="0f"/>
            <v:imagedata o:title=""/>
            <o:lock v:ext="edit"/>
          </v:rect>
        </w:pict>
      </w:r>
    </w:p>
    <w:p>
      <w:pPr>
        <w:overflowPunct w:val="0"/>
        <w:topLinePunct/>
        <w:adjustRightInd w:val="0"/>
        <w:spacing w:line="400" w:lineRule="exact"/>
        <w:ind w:firstLine="640" w:firstLineChars="200"/>
        <w:jc w:val="right"/>
        <w:rPr>
          <w:rFonts w:ascii="Times New Roman" w:hAnsi="Times New Roman" w:eastAsia="方正楷体_GBK"/>
          <w:sz w:val="32"/>
          <w:szCs w:val="32"/>
        </w:rPr>
      </w:pPr>
      <w:r>
        <w:rPr>
          <w:rFonts w:ascii="Times New Roman" w:hAnsi="Times New Roman" w:eastAsia="方正楷体_GBK"/>
          <w:sz w:val="32"/>
          <w:szCs w:val="32"/>
        </w:rPr>
        <w:t>宿政办明电〔2021〕3号</w:t>
      </w:r>
    </w:p>
    <w:p>
      <w:pPr>
        <w:overflowPunct w:val="0"/>
        <w:topLinePunct/>
        <w:adjustRightInd w:val="0"/>
        <w:spacing w:line="400" w:lineRule="exact"/>
        <w:ind w:firstLine="640" w:firstLineChars="200"/>
        <w:jc w:val="center"/>
        <w:rPr>
          <w:rFonts w:ascii="Times New Roman" w:hAnsi="Times New Roman" w:eastAsia="方正楷体_GBK"/>
          <w:sz w:val="32"/>
          <w:szCs w:val="32"/>
        </w:rPr>
      </w:pPr>
    </w:p>
    <w:p>
      <w:pPr>
        <w:overflowPunct w:val="0"/>
        <w:topLinePunct/>
        <w:adjustRightInd w:val="0"/>
        <w:spacing w:line="600" w:lineRule="exact"/>
        <w:jc w:val="center"/>
        <w:rPr>
          <w:rFonts w:ascii="Times New Roman" w:hAnsi="Times New Roman" w:eastAsia="方正小标宋_GBK"/>
          <w:sz w:val="44"/>
          <w:szCs w:val="44"/>
        </w:rPr>
      </w:pPr>
      <w:bookmarkStart w:id="0" w:name="_GoBack"/>
      <w:r>
        <w:rPr>
          <w:rFonts w:ascii="Times New Roman" w:hAnsi="Times New Roman" w:eastAsia="方正小标宋_GBK"/>
          <w:sz w:val="44"/>
          <w:szCs w:val="44"/>
        </w:rPr>
        <w:t>宿州市人民政府办公室关于切实做好</w:t>
      </w:r>
    </w:p>
    <w:p>
      <w:pPr>
        <w:overflowPunct w:val="0"/>
        <w:topLinePunct/>
        <w:adjustRightInd w:val="0"/>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农作物重大病虫害防控工作的通知</w:t>
      </w:r>
    </w:p>
    <w:bookmarkEnd w:id="0"/>
    <w:p>
      <w:pPr>
        <w:overflowPunct w:val="0"/>
        <w:topLinePunct/>
        <w:adjustRightInd w:val="0"/>
        <w:spacing w:line="600" w:lineRule="exact"/>
        <w:ind w:firstLine="420" w:firstLineChars="200"/>
        <w:rPr>
          <w:rFonts w:ascii="Times New Roman" w:hAnsi="Times New Roman"/>
        </w:rPr>
      </w:pPr>
    </w:p>
    <w:p>
      <w:pPr>
        <w:overflowPunct w:val="0"/>
        <w:topLinePunct/>
        <w:adjustRightInd w:val="0"/>
        <w:spacing w:line="600" w:lineRule="exact"/>
        <w:rPr>
          <w:rFonts w:ascii="Times New Roman" w:hAnsi="Times New Roman" w:eastAsia="方正仿宋_GBK"/>
          <w:bCs/>
          <w:sz w:val="32"/>
          <w:szCs w:val="32"/>
        </w:rPr>
      </w:pPr>
      <w:r>
        <w:rPr>
          <w:rFonts w:ascii="Times New Roman" w:hAnsi="Times New Roman" w:eastAsia="方正仿宋_GBK"/>
          <w:bCs/>
          <w:sz w:val="32"/>
          <w:szCs w:val="32"/>
        </w:rPr>
        <w:t>各县、区人民政府，市政府有关部门：</w:t>
      </w:r>
    </w:p>
    <w:p>
      <w:pPr>
        <w:overflowPunct w:val="0"/>
        <w:topLinePunct/>
        <w:adjustRightInd w:val="0"/>
        <w:spacing w:line="600" w:lineRule="exact"/>
        <w:ind w:firstLine="640" w:firstLineChars="200"/>
        <w:textAlignment w:val="baseline"/>
        <w:rPr>
          <w:rFonts w:hint="eastAsia" w:ascii="Times New Roman" w:hAnsi="Times New Roman" w:eastAsia="方正仿宋_GBK"/>
          <w:bCs/>
          <w:sz w:val="32"/>
          <w:szCs w:val="32"/>
        </w:rPr>
      </w:pPr>
      <w:r>
        <w:rPr>
          <w:rFonts w:ascii="Times New Roman" w:hAnsi="Times New Roman" w:eastAsia="方正仿宋_GBK"/>
          <w:bCs/>
          <w:sz w:val="32"/>
          <w:szCs w:val="32"/>
        </w:rPr>
        <w:t>为贯彻落实习近平总书记关于粮食安全重要指示精神、李克强总理关于春季农业生产重要批示精神和全国、全省春季农业生产电视电话会议精神，确保粮食丰产丰收、提质增效，现就抓好小麦赤霉病、草地贪夜蛾等病虫害防控工作通知如下：</w:t>
      </w:r>
    </w:p>
    <w:p>
      <w:pPr>
        <w:overflowPunct w:val="0"/>
        <w:topLinePunct/>
        <w:adjustRightInd w:val="0"/>
        <w:spacing w:line="600" w:lineRule="exact"/>
        <w:textAlignment w:val="baseline"/>
        <w:rPr>
          <w:rFonts w:ascii="Times New Roman" w:hAnsi="Times New Roman" w:eastAsia="方正仿宋_GBK"/>
          <w:bCs/>
          <w:sz w:val="32"/>
          <w:szCs w:val="32"/>
        </w:rPr>
      </w:pPr>
      <w:r>
        <w:rPr>
          <w:rFonts w:hint="eastAsia" w:ascii="Times New Roman" w:hAnsi="Times New Roman" w:eastAsia="方正仿宋_GBK"/>
          <w:bCs/>
          <w:sz w:val="32"/>
          <w:szCs w:val="32"/>
        </w:rPr>
        <w:t>　　</w:t>
      </w:r>
      <w:r>
        <w:rPr>
          <w:rFonts w:ascii="Times New Roman" w:hAnsi="Times New Roman" w:eastAsia="方正黑体_GBK"/>
          <w:bCs/>
          <w:sz w:val="32"/>
          <w:szCs w:val="32"/>
        </w:rPr>
        <w:t>一要提高政治站位。</w:t>
      </w:r>
      <w:r>
        <w:rPr>
          <w:rFonts w:ascii="Times New Roman" w:hAnsi="Times New Roman" w:eastAsia="方正仿宋_GBK"/>
          <w:bCs/>
          <w:sz w:val="32"/>
          <w:szCs w:val="32"/>
        </w:rPr>
        <w:t>习近平总书记高度重视粮食安全问题，多次对粮食安全问题作出</w:t>
      </w:r>
      <w:r>
        <w:rPr>
          <w:rFonts w:hint="eastAsia" w:ascii="Times New Roman" w:hAnsi="Times New Roman" w:eastAsia="方正仿宋_GBK"/>
          <w:bCs/>
          <w:sz w:val="32"/>
          <w:szCs w:val="32"/>
        </w:rPr>
        <w:t>重要</w:t>
      </w:r>
      <w:r>
        <w:rPr>
          <w:rFonts w:ascii="Times New Roman" w:hAnsi="Times New Roman" w:eastAsia="方正仿宋_GBK"/>
          <w:bCs/>
          <w:sz w:val="32"/>
          <w:szCs w:val="32"/>
        </w:rPr>
        <w:t>指示批示。李克强总理在近日召开的全国春季农业生产工作电视电话会议上作出批示：“要抓好春季田管和春耕备耕，做好重大动物疫病和病虫害防控，全力保障国家粮食安全和重要农副产品有效供。”各地、各有关部门要切实提高政治站位，增强政治意识，全面落实国家、省关于春季农业生产工作的决策部署，牢牢把住粮食安全主动权，严格落实粮食安全党政同责，抗稳粮食安全重任。要按照《农作物病虫害防治条例》要求，落实属地防控责任，抓紧抓好抓实小麦赤霉病等重大病虫害防控，为实现“十四五”良好开局提供有力支撑。</w:t>
      </w:r>
    </w:p>
    <w:p>
      <w:pPr>
        <w:overflowPunct w:val="0"/>
        <w:topLinePunct/>
        <w:adjustRightInd w:val="0"/>
        <w:spacing w:line="600" w:lineRule="exact"/>
        <w:ind w:firstLine="640" w:firstLineChars="200"/>
        <w:rPr>
          <w:rFonts w:ascii="Times New Roman" w:hAnsi="Times New Roman" w:eastAsia="方正仿宋_GBK"/>
          <w:bCs/>
          <w:sz w:val="32"/>
          <w:szCs w:val="32"/>
        </w:rPr>
      </w:pPr>
      <w:r>
        <w:rPr>
          <w:rFonts w:ascii="Times New Roman" w:hAnsi="Times New Roman" w:eastAsia="方正黑体_GBK"/>
          <w:bCs/>
          <w:sz w:val="32"/>
          <w:szCs w:val="32"/>
        </w:rPr>
        <w:t>二要强化监测预警。</w:t>
      </w:r>
      <w:r>
        <w:rPr>
          <w:rFonts w:ascii="Times New Roman" w:hAnsi="Times New Roman" w:eastAsia="方正仿宋_GBK"/>
          <w:bCs/>
          <w:sz w:val="32"/>
          <w:szCs w:val="32"/>
        </w:rPr>
        <w:t>根据监测预警，今年全市小麦赤霉病有大流行风险，草地贪夜蛾中等发生。各地、各有关部门要清醒认识开展小麦病虫害防控的重要性和紧迫性，把小麦赤霉病、草地贪夜蛾等病虫害防控工作作为保障粮食安全的重要举措，提前做好防控预案，备足备好防控物资，层层落实责任，严防病虫害流行蔓延。要严格执行信息报送制度和重大灾情实时报告制度，确保不出现因监测不到位、预报不及时等情况错失最佳防控时机。农业、气象等部门要加强沟通协作，及时开展病情、虫情会商，准确研判小麦赤霉病、草地贪夜蛾等病虫害发生态势，明确不同区域病虫害发生程度和防治时间，及时发布病虫害预警信息，确保做到早发现、早防控。</w:t>
      </w:r>
    </w:p>
    <w:p>
      <w:pPr>
        <w:overflowPunct w:val="0"/>
        <w:topLinePunct/>
        <w:adjustRightInd w:val="0"/>
        <w:spacing w:line="600" w:lineRule="exact"/>
        <w:ind w:firstLine="640" w:firstLineChars="200"/>
        <w:rPr>
          <w:rFonts w:ascii="Times New Roman" w:hAnsi="Times New Roman" w:eastAsia="方正仿宋_GBK"/>
          <w:bCs/>
          <w:sz w:val="32"/>
          <w:szCs w:val="32"/>
        </w:rPr>
      </w:pPr>
      <w:r>
        <w:rPr>
          <w:rFonts w:ascii="Times New Roman" w:hAnsi="Times New Roman" w:eastAsia="方正黑体_GBK"/>
          <w:bCs/>
          <w:sz w:val="32"/>
          <w:szCs w:val="32"/>
        </w:rPr>
        <w:t>三要强化物资保障。</w:t>
      </w:r>
      <w:r>
        <w:rPr>
          <w:rFonts w:ascii="Times New Roman" w:hAnsi="Times New Roman" w:eastAsia="方正仿宋_GBK"/>
          <w:bCs/>
          <w:sz w:val="32"/>
          <w:szCs w:val="32"/>
        </w:rPr>
        <w:t>各地、各有关部门要提前谋划重大病虫害防治应急预案，制定防治技术方案，做到农药采购迅速、预案出台及时、物资发放高效，确保不误农时。财政部门要设立病虫害防控应急专项资金，加大财政投入，多渠道筹集资金，统筹使用粮食生产发展、农业社会化服务和农业生产救灾（病虫害防控）等专项资金，确保防控资金不低于去年同期，全力支持农作物重大病虫害防控，做到应防尽防。</w:t>
      </w:r>
    </w:p>
    <w:p>
      <w:pPr>
        <w:overflowPunct w:val="0"/>
        <w:topLinePunct/>
        <w:adjustRightInd w:val="0"/>
        <w:spacing w:line="600" w:lineRule="exact"/>
        <w:ind w:firstLine="640" w:firstLineChars="200"/>
        <w:rPr>
          <w:rFonts w:ascii="Times New Roman" w:hAnsi="Times New Roman" w:eastAsia="方正仿宋_GBK"/>
          <w:bCs/>
          <w:sz w:val="32"/>
          <w:szCs w:val="32"/>
        </w:rPr>
      </w:pPr>
      <w:r>
        <w:rPr>
          <w:rFonts w:ascii="Times New Roman" w:hAnsi="Times New Roman" w:eastAsia="方正黑体_GBK"/>
          <w:bCs/>
          <w:sz w:val="32"/>
          <w:szCs w:val="32"/>
        </w:rPr>
        <w:t>四要大力推广专业化统防统治。</w:t>
      </w:r>
      <w:r>
        <w:rPr>
          <w:rFonts w:ascii="Times New Roman" w:hAnsi="Times New Roman" w:eastAsia="方正仿宋_GBK"/>
          <w:bCs/>
          <w:sz w:val="32"/>
          <w:szCs w:val="32"/>
        </w:rPr>
        <w:t>坚持“预防为主、综合治理、分类指导、分区施策、科学用药、节本增效”的防控策略，统筹做好各类病虫害防控</w:t>
      </w:r>
      <w:r>
        <w:rPr>
          <w:rFonts w:hint="eastAsia" w:ascii="Times New Roman" w:hAnsi="Times New Roman" w:eastAsia="方正仿宋_GBK"/>
          <w:bCs/>
          <w:sz w:val="32"/>
          <w:szCs w:val="32"/>
        </w:rPr>
        <w:t>。</w:t>
      </w:r>
      <w:r>
        <w:rPr>
          <w:rFonts w:ascii="Times New Roman" w:hAnsi="Times New Roman" w:eastAsia="方正仿宋_GBK"/>
          <w:bCs/>
          <w:sz w:val="32"/>
          <w:szCs w:val="32"/>
        </w:rPr>
        <w:t xml:space="preserve">小麦赤霉病防控要坚持“一喷多防”，做到防治一遍不动摇，防治两遍看需要；草地贪夜蛾防控要抓住幼虫的最佳用药窗口期，开展有害生物绿色防控。要严格按照《安徽省农业农村厅关于进一步做好小麦赤霉病防控工作的紧急通知》（皖农明电〔2020〕6号）要求，使用省推荐的高效对路药剂防控小麦赤霉病，大力推广植保无人飞机等高效精准药械，推进防控药械提档升级。要进一步加强对专业化统防统治服务组织的技术培训和支持力度，加快培育一批病虫害防治专业化服务示范组织，通过购买服务等方式，广泛动员各类社会化服务组织投身到草地贪夜蛾、小麦赤霉病等重大病虫害防控工作中，积极开展统防统治、群防群治和联防联控。  </w:t>
      </w:r>
    </w:p>
    <w:p>
      <w:pPr>
        <w:overflowPunct w:val="0"/>
        <w:topLinePunct/>
        <w:adjustRightInd w:val="0"/>
        <w:spacing w:line="600" w:lineRule="exact"/>
        <w:ind w:firstLine="640" w:firstLineChars="200"/>
        <w:rPr>
          <w:rFonts w:ascii="Times New Roman" w:hAnsi="Times New Roman" w:eastAsia="方正仿宋_GBK"/>
          <w:bCs/>
          <w:sz w:val="32"/>
          <w:szCs w:val="32"/>
        </w:rPr>
      </w:pPr>
      <w:r>
        <w:rPr>
          <w:rFonts w:ascii="Times New Roman" w:hAnsi="Times New Roman" w:eastAsia="方正黑体_GBK"/>
          <w:bCs/>
          <w:sz w:val="32"/>
          <w:szCs w:val="32"/>
        </w:rPr>
        <w:t>五要加大宣传引导和服务指导。</w:t>
      </w:r>
      <w:r>
        <w:rPr>
          <w:rFonts w:ascii="Times New Roman" w:hAnsi="Times New Roman" w:eastAsia="方正仿宋_GBK"/>
          <w:bCs/>
          <w:sz w:val="32"/>
          <w:szCs w:val="32"/>
        </w:rPr>
        <w:t>强化病虫害防控信息的宣传、指导工作，在草地贪夜蛾、小麦赤霉病防控关键时期，积极组织农业专家和技术人员包村联户，深入田间地头，开展病虫防控督导与服务，充分利用广播、电视、报纸等宣传载体，第一时间把防治信息和防治技术传递到社会化服务组织、种植大户及相关农业经营主体手里。</w:t>
      </w:r>
    </w:p>
    <w:p>
      <w:pPr>
        <w:overflowPunct w:val="0"/>
        <w:topLinePunct/>
        <w:adjustRightInd w:val="0"/>
        <w:spacing w:line="600" w:lineRule="exact"/>
        <w:ind w:firstLine="640" w:firstLineChars="200"/>
        <w:rPr>
          <w:rFonts w:ascii="Times New Roman" w:hAnsi="Times New Roman" w:eastAsia="方正仿宋_GBK"/>
          <w:bCs/>
          <w:sz w:val="32"/>
          <w:szCs w:val="32"/>
        </w:rPr>
      </w:pPr>
      <w:r>
        <w:rPr>
          <w:rFonts w:ascii="Times New Roman" w:hAnsi="Times New Roman" w:eastAsia="方正黑体_GBK"/>
          <w:bCs/>
          <w:sz w:val="32"/>
          <w:szCs w:val="32"/>
        </w:rPr>
        <w:t>六要严格落实责任。</w:t>
      </w:r>
      <w:r>
        <w:rPr>
          <w:rFonts w:ascii="Times New Roman" w:hAnsi="Times New Roman" w:eastAsia="方正仿宋_GBK"/>
          <w:bCs/>
          <w:sz w:val="32"/>
          <w:szCs w:val="32"/>
        </w:rPr>
        <w:t>各地、各有关部门要将重大病虫害防控作为当前和今后一段时期农业农村工作的一项重要任务，必要时启动重大病虫害防控应急预案，落实重大病虫害防控工作责任制。要按照《农药管理条例》《农作物病虫害防治条例》要求，加大对农药质量及病虫害防治质量监管力度，对造成重大防治损失的从严从重处罚</w:t>
      </w:r>
      <w:r>
        <w:rPr>
          <w:rFonts w:hint="eastAsia" w:ascii="Times New Roman" w:hAnsi="Times New Roman" w:eastAsia="方正仿宋_GBK"/>
          <w:bCs/>
          <w:sz w:val="32"/>
          <w:szCs w:val="32"/>
        </w:rPr>
        <w:t>。</w:t>
      </w:r>
      <w:r>
        <w:rPr>
          <w:rFonts w:ascii="Times New Roman" w:hAnsi="Times New Roman" w:eastAsia="方正仿宋_GBK"/>
          <w:bCs/>
          <w:sz w:val="32"/>
          <w:szCs w:val="32"/>
        </w:rPr>
        <w:t>要用好农药监管平台、无人机监管平台，在防治工作开展的同时，做好防治药剂及作业质量的监管，保障防治效果。对因工作不力、措施落实不到位等造成农作物病虫害重发和重大经济损失的单位和个人，</w:t>
      </w:r>
      <w:r>
        <w:rPr>
          <w:rFonts w:hint="eastAsia" w:ascii="Times New Roman" w:hAnsi="Times New Roman" w:eastAsia="方正仿宋_GBK"/>
          <w:bCs/>
          <w:sz w:val="32"/>
          <w:szCs w:val="32"/>
        </w:rPr>
        <w:t>将依法依规</w:t>
      </w:r>
      <w:r>
        <w:rPr>
          <w:rFonts w:ascii="Times New Roman" w:hAnsi="Times New Roman" w:eastAsia="方正仿宋_GBK"/>
          <w:bCs/>
          <w:sz w:val="32"/>
          <w:szCs w:val="32"/>
        </w:rPr>
        <w:t>严格追责问责。</w:t>
      </w:r>
    </w:p>
    <w:p>
      <w:pPr>
        <w:overflowPunct w:val="0"/>
        <w:topLinePunct/>
        <w:adjustRightInd w:val="0"/>
        <w:spacing w:line="600" w:lineRule="exact"/>
        <w:ind w:firstLine="640" w:firstLineChars="200"/>
        <w:jc w:val="right"/>
        <w:rPr>
          <w:rFonts w:ascii="Times New Roman" w:hAnsi="Times New Roman" w:eastAsia="方正仿宋_GBK"/>
          <w:bCs/>
          <w:sz w:val="32"/>
          <w:szCs w:val="32"/>
        </w:rPr>
      </w:pPr>
    </w:p>
    <w:p>
      <w:pPr>
        <w:overflowPunct w:val="0"/>
        <w:topLinePunct/>
        <w:adjustRightInd w:val="0"/>
        <w:spacing w:line="600" w:lineRule="exact"/>
        <w:ind w:firstLine="640" w:firstLineChars="200"/>
        <w:jc w:val="right"/>
        <w:rPr>
          <w:rFonts w:ascii="Times New Roman" w:hAnsi="Times New Roman" w:eastAsia="方正仿宋_GBK"/>
          <w:bCs/>
          <w:sz w:val="32"/>
          <w:szCs w:val="32"/>
        </w:rPr>
      </w:pPr>
    </w:p>
    <w:p>
      <w:pPr>
        <w:overflowPunct w:val="0"/>
        <w:topLinePunct/>
        <w:adjustRightInd w:val="0"/>
        <w:spacing w:line="600" w:lineRule="exact"/>
        <w:ind w:firstLine="4393" w:firstLineChars="1373"/>
        <w:jc w:val="center"/>
        <w:rPr>
          <w:rFonts w:ascii="Times New Roman" w:hAnsi="Times New Roman" w:eastAsia="方正仿宋_GBK"/>
          <w:bCs/>
          <w:sz w:val="32"/>
          <w:szCs w:val="32"/>
        </w:rPr>
      </w:pPr>
      <w:r>
        <w:rPr>
          <w:rFonts w:ascii="Times New Roman" w:hAnsi="Times New Roman" w:eastAsia="方正仿宋_GBK"/>
          <w:bCs/>
          <w:sz w:val="32"/>
          <w:szCs w:val="32"/>
        </w:rPr>
        <w:t>宿州市人民政府办公室</w:t>
      </w:r>
    </w:p>
    <w:p>
      <w:pPr>
        <w:overflowPunct w:val="0"/>
        <w:topLinePunct/>
        <w:adjustRightInd w:val="0"/>
        <w:spacing w:line="600" w:lineRule="exact"/>
        <w:ind w:firstLine="4393" w:firstLineChars="1373"/>
        <w:jc w:val="center"/>
        <w:rPr>
          <w:rFonts w:ascii="Times New Roman" w:hAnsi="Times New Roman" w:eastAsia="方正仿宋_GBK"/>
          <w:bCs/>
          <w:sz w:val="32"/>
          <w:szCs w:val="32"/>
        </w:rPr>
      </w:pPr>
      <w:r>
        <w:rPr>
          <w:rFonts w:ascii="Times New Roman" w:hAnsi="Times New Roman" w:eastAsia="方正仿宋_GBK"/>
          <w:bCs/>
          <w:sz w:val="32"/>
          <w:szCs w:val="32"/>
        </w:rPr>
        <w:t xml:space="preserve">   2021年3月4日</w:t>
      </w:r>
    </w:p>
    <w:p>
      <w:pPr>
        <w:overflowPunct w:val="0"/>
        <w:topLinePunct/>
        <w:adjustRightInd w:val="0"/>
        <w:spacing w:line="600" w:lineRule="exact"/>
        <w:ind w:firstLine="420" w:firstLineChars="200"/>
        <w:rPr>
          <w:rFonts w:ascii="Times New Roman" w:hAnsi="Times New Roman"/>
        </w:rPr>
      </w:pP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1" w:usb1="080E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简体">
    <w:altName w:val="宋体"/>
    <w:panose1 w:val="02010601030101010101"/>
    <w:charset w:val="86"/>
    <w:family w:val="auto"/>
    <w:pitch w:val="default"/>
    <w:sig w:usb0="00000001" w:usb1="080E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简体">
    <w:altName w:val="微软雅黑"/>
    <w:panose1 w:val="02010601030101010101"/>
    <w:charset w:val="86"/>
    <w:family w:val="auto"/>
    <w:pitch w:val="default"/>
    <w:sig w:usb0="00000001"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15" w:rightChars="150"/>
      <w:jc w:val="right"/>
      <w:rPr>
        <w:rFonts w:ascii="Times New Roman" w:hAnsi="Times New Roman"/>
        <w:sz w:val="28"/>
      </w:rPr>
    </w:pPr>
    <w:r>
      <w:rPr>
        <w:rFonts w:ascii="Times New Roman" w:hAnsi="Times New Roman"/>
        <w:sz w:val="28"/>
      </w:rPr>
      <w:t>－</w:t>
    </w:r>
    <w:r>
      <w:rPr>
        <w:rFonts w:ascii="Times New Roman" w:hAnsi="Times New Roman"/>
        <w:sz w:val="28"/>
      </w:rPr>
      <w:fldChar w:fldCharType="begin"/>
    </w:r>
    <w:r>
      <w:rPr>
        <w:rFonts w:ascii="Times New Roman" w:hAnsi="Times New Roman"/>
        <w:sz w:val="28"/>
      </w:rPr>
      <w:instrText xml:space="preserve">PAGE   \* MERGEFORMAT</w:instrText>
    </w:r>
    <w:r>
      <w:rPr>
        <w:rFonts w:ascii="Times New Roman" w:hAnsi="Times New Roman"/>
        <w:sz w:val="28"/>
      </w:rPr>
      <w:fldChar w:fldCharType="separate"/>
    </w:r>
    <w:r>
      <w:rPr>
        <w:rFonts w:ascii="Times New Roman" w:hAnsi="Times New Roman"/>
        <w:sz w:val="28"/>
        <w:lang w:val="zh-CN"/>
      </w:rPr>
      <w:t>3</w:t>
    </w:r>
    <w:r>
      <w:rPr>
        <w:rFonts w:ascii="Times New Roman" w:hAnsi="Times New Roman"/>
        <w:sz w:val="28"/>
      </w:rPr>
      <w:fldChar w:fldCharType="end"/>
    </w:r>
    <w:r>
      <w:rPr>
        <w:rFonts w:ascii="Times New Roman" w:hAnsi="Times New Roman"/>
        <w:sz w:val="28"/>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Times New Roman" w:hAnsi="Times New Roman"/>
        <w:sz w:val="28"/>
      </w:rPr>
    </w:pPr>
    <w:r>
      <w:rPr>
        <w:rFonts w:ascii="Times New Roman" w:hAnsi="Times New Roman"/>
        <w:sz w:val="28"/>
      </w:rPr>
      <w:t>－</w:t>
    </w:r>
    <w:r>
      <w:rPr>
        <w:rFonts w:ascii="Times New Roman" w:hAnsi="Times New Roman"/>
        <w:sz w:val="28"/>
      </w:rPr>
      <w:fldChar w:fldCharType="begin"/>
    </w:r>
    <w:r>
      <w:rPr>
        <w:rFonts w:ascii="Times New Roman" w:hAnsi="Times New Roman"/>
        <w:sz w:val="28"/>
      </w:rPr>
      <w:instrText xml:space="preserve">PAGE   \* MERGEFORMAT</w:instrText>
    </w:r>
    <w:r>
      <w:rPr>
        <w:rFonts w:ascii="Times New Roman" w:hAnsi="Times New Roman"/>
        <w:sz w:val="28"/>
      </w:rPr>
      <w:fldChar w:fldCharType="separate"/>
    </w:r>
    <w:r>
      <w:rPr>
        <w:rFonts w:ascii="Times New Roman" w:hAnsi="Times New Roman"/>
        <w:sz w:val="28"/>
        <w:lang w:val="zh-CN"/>
      </w:rPr>
      <w:t>4</w:t>
    </w:r>
    <w:r>
      <w:rPr>
        <w:rFonts w:ascii="Times New Roman" w:hAnsi="Times New Roman"/>
        <w:sz w:val="28"/>
      </w:rPr>
      <w:fldChar w:fldCharType="end"/>
    </w:r>
    <w:r>
      <w:rPr>
        <w:rFonts w:ascii="Times New Roman" w:hAnsi="Times New Roman"/>
        <w:sz w:val="28"/>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E6F"/>
    <w:rsid w:val="00214168"/>
    <w:rsid w:val="002241D6"/>
    <w:rsid w:val="00281D4B"/>
    <w:rsid w:val="002B16CC"/>
    <w:rsid w:val="002B7EA8"/>
    <w:rsid w:val="00333E31"/>
    <w:rsid w:val="004C5D98"/>
    <w:rsid w:val="00613D42"/>
    <w:rsid w:val="00660892"/>
    <w:rsid w:val="00712592"/>
    <w:rsid w:val="007A7224"/>
    <w:rsid w:val="007C2126"/>
    <w:rsid w:val="00875B96"/>
    <w:rsid w:val="009D7FEE"/>
    <w:rsid w:val="00A70E6F"/>
    <w:rsid w:val="00AD3DE4"/>
    <w:rsid w:val="00B91F4E"/>
    <w:rsid w:val="00BB1315"/>
    <w:rsid w:val="00BD1472"/>
    <w:rsid w:val="00CC4A90"/>
    <w:rsid w:val="1F227919"/>
    <w:rsid w:val="60BE2B8A"/>
    <w:rsid w:val="70B1429B"/>
    <w:rsid w:val="7EF46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Balloon Text"/>
    <w:basedOn w:val="1"/>
    <w:link w:val="8"/>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Char"/>
    <w:link w:val="2"/>
    <w:semiHidden/>
    <w:uiPriority w:val="99"/>
    <w:rPr>
      <w:rFonts w:ascii="Calibri" w:hAnsi="Calibri" w:eastAsia="宋体" w:cs="Times New Roman"/>
      <w:sz w:val="18"/>
      <w:szCs w:val="18"/>
    </w:rPr>
  </w:style>
  <w:style w:type="character" w:customStyle="1" w:styleId="9">
    <w:name w:val="页眉 Char"/>
    <w:link w:val="4"/>
    <w:uiPriority w:val="99"/>
    <w:rPr>
      <w:rFonts w:ascii="Calibri" w:hAnsi="Calibri" w:eastAsia="宋体" w:cs="Times New Roman"/>
      <w:sz w:val="18"/>
      <w:szCs w:val="18"/>
    </w:rPr>
  </w:style>
  <w:style w:type="character" w:customStyle="1" w:styleId="10">
    <w:name w:val="页脚 Char"/>
    <w:link w:val="3"/>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2021-08-17T09:35:00Z</dcterms:created>
  <dc:creator>崔爱民</dc:creator>
  <cp:lastModifiedBy>崔爱民</cp:lastModifiedBy>
  <dcterms:modified xsi:type="dcterms:W3CDTF">2021-08-17T09:38:31Z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811D7C1587124B4BB7378E1E71C51100</vt:lpwstr>
  </property>
</Properties>
</file>